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5-Minute Accessibility Audit</w:t>
      </w:r>
    </w:p>
    <w:p>
      <w:pPr>
        <w:pStyle w:val="ListBullet"/>
      </w:pPr>
      <w:r>
        <w:rPr>
          <w:b/>
        </w:rPr>
        <w:t>Tab through the page</w:t>
      </w:r>
      <w:r>
        <w:rPr/>
        <w:t xml:space="preserve"> — Can you reach everything? Is focus visible?</w:t>
      </w:r>
    </w:p>
    <w:p>
      <w:pPr>
        <w:pStyle w:val="ListBullet"/>
      </w:pPr>
      <w:r>
        <w:rPr>
          <w:b/>
        </w:rPr>
        <w:t>Zoom to 200%</w:t>
      </w:r>
      <w:r>
        <w:rPr/>
        <w:t xml:space="preserve"> — Does content reflow without horizontal scrolling?</w:t>
      </w:r>
    </w:p>
    <w:p>
      <w:pPr>
        <w:pStyle w:val="ListBullet"/>
      </w:pPr>
      <w:r>
        <w:rPr>
          <w:b/>
        </w:rPr>
        <w:t>Check headings</w:t>
      </w:r>
      <w:r>
        <w:rPr/>
        <w:t xml:space="preserve"> — Run WAVE or axe; is there a logical H1→H2→H3 structure?</w:t>
      </w:r>
    </w:p>
    <w:p>
      <w:pPr>
        <w:pStyle w:val="ListBullet"/>
      </w:pPr>
      <w:r>
        <w:rPr>
          <w:b/>
        </w:rPr>
        <w:t>View without images</w:t>
      </w:r>
      <w:r>
        <w:rPr/>
        <w:t xml:space="preserve"> — Are alt texts meaningful? Is info still clear?</w:t>
      </w:r>
    </w:p>
    <w:p>
      <w:pPr>
        <w:pStyle w:val="ListBullet"/>
      </w:pPr>
      <w:r>
        <w:rPr>
          <w:b/>
        </w:rPr>
        <w:t>Test one form</w:t>
      </w:r>
      <w:r>
        <w:rPr/>
        <w:t xml:space="preserve"> — Are labels connected? Do errors identify the problem?</w:t>
      </w:r>
    </w:p>
    <w:p>
      <w:pPr>
        <w:pStyle w:val="ListBullet"/>
      </w:pPr>
      <w:r>
        <w:rPr>
          <w:b/>
        </w:rPr>
        <w:t>Play any video</w:t>
      </w:r>
      <w:r>
        <w:rPr/>
        <w:t xml:space="preserve"> — Are captions available and accurate?</w:t>
      </w:r>
    </w:p>
    <w:p>
      <w:pPr>
        <w:pStyle w:val="ListBullet"/>
      </w:pPr>
      <w:r>
        <w:rPr>
          <w:b/>
        </w:rPr>
        <w:t>Check links</w:t>
      </w:r>
      <w:r>
        <w:rPr/>
        <w:t xml:space="preserve"> — Do link texts make sense out of context? (No "click here")</w:t>
      </w:r>
    </w:p>
    <w:p>
      <w:pPr>
        <w:pStyle w:val="ListBullet"/>
      </w:pPr>
      <w:r>
        <w:rPr>
          <w:b/>
        </w:rPr>
        <w:t>Try high contrast</w:t>
      </w:r>
      <w:r>
        <w:rPr/>
        <w:t xml:space="preserve"> — Does the page still work in Windows High Contrast mode?</w:t>
      </w:r>
    </w:p>
    <w:p>
      <w:r>
        <w:rPr>
          <w:b/>
        </w:rPr>
        <w:t>Found issues?</w:t>
      </w:r>
      <w:r>
        <w:rPr/>
        <w:t xml:space="preserve"> Log them and prioritize by user impact.</w:t>
      </w:r>
    </w:p>
    <w:p>
      <w:r>
        <w:rPr>
          <w:b/>
        </w:rPr>
        <w:t>Need help?</w:t>
      </w:r>
      <w:r>
        <w:rPr/>
      </w:r>
      <w:hyperlink r:id="rId10">
        <w:r>
          <w:rPr>
            <w:rStyle w:val="Hyperlink"/>
            <w:color w:val="0C234B"/>
            <w:u w:val="single"/>
          </w:rPr>
          <w:t xml:space="preserve">accessibility@arizona.edu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University of Arizona Digital Accessibility. Updated October 2026. Current version: </w:t>
    </w:r>
    <w:hyperlink r:id="rId1">
      <w:r>
        <w:rPr>
          <w:rStyle w:val="Hyperlink"/>
          <w:color w:val="0C234B"/>
          <w:u w:val="single"/>
        </w:rPr>
        <w:t xml:space="preserve">accessibility.arizona.edu quick reference cards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C234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C23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C234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mailto:accessibility@arizona.edu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accessibility.arizona.edu/tools-checklists/quick-reference-car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5-Minute Accessibility Audit: Accessibility at Arizona</dc:title>
  <dc:subject>Quick Reference Card</dc:subject>
  <dc:creator>University of Arizona Digital Accessibility</dc:creator>
  <cp:keywords>accessibility, quick reference card, University of Arizona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